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AB7" w:rsidRDefault="00B94AB7" w:rsidP="00D634F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B94AB7" w:rsidRDefault="00B94AB7" w:rsidP="00D634F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B94AB7" w:rsidRDefault="00B94AB7" w:rsidP="00D634F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</w:p>
    <w:p w:rsidR="00D634F5" w:rsidRDefault="00D634F5" w:rsidP="00D634F5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eastAsia="Calibri" w:hAnsi="Times New Roman"/>
          <w:b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>Приложение №1</w:t>
      </w:r>
    </w:p>
    <w:p w:rsidR="00D634F5" w:rsidRDefault="00D634F5" w:rsidP="00D634F5">
      <w:pPr>
        <w:keepNext/>
        <w:keepLines/>
        <w:spacing w:after="0" w:line="240" w:lineRule="auto"/>
        <w:ind w:left="7788" w:right="-142" w:firstLine="1284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  <w:r>
        <w:rPr>
          <w:rFonts w:ascii="Times New Roman" w:eastAsia="Calibri" w:hAnsi="Times New Roman"/>
          <w:b/>
          <w:lang w:eastAsia="en-US"/>
        </w:rPr>
        <w:t>к спецификации №1 к договору №____________ от ______2016г</w:t>
      </w:r>
    </w:p>
    <w:p w:rsidR="00D634F5" w:rsidRDefault="00D634F5" w:rsidP="00D634F5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lang w:eastAsia="en-US"/>
        </w:rPr>
      </w:pPr>
    </w:p>
    <w:p w:rsidR="00D634F5" w:rsidRDefault="00D634F5" w:rsidP="00D634F5">
      <w:pPr>
        <w:keepNext/>
        <w:keepLines/>
        <w:spacing w:after="0" w:line="240" w:lineRule="auto"/>
        <w:jc w:val="center"/>
        <w:outlineLvl w:val="6"/>
        <w:rPr>
          <w:rFonts w:ascii="Times New Roman" w:hAnsi="Times New Roman"/>
          <w:b/>
          <w:i/>
          <w:iCs/>
          <w:sz w:val="32"/>
          <w:szCs w:val="32"/>
          <w:lang w:eastAsia="en-US"/>
        </w:rPr>
      </w:pPr>
      <w:r>
        <w:rPr>
          <w:rFonts w:ascii="Times New Roman" w:hAnsi="Times New Roman"/>
          <w:b/>
          <w:i/>
          <w:iCs/>
          <w:sz w:val="32"/>
          <w:szCs w:val="32"/>
          <w:lang w:eastAsia="en-US"/>
        </w:rPr>
        <w:t>ТЕХНИЧЕСКОЕ ЗАДАНИЕ</w:t>
      </w:r>
    </w:p>
    <w:p w:rsidR="00D634F5" w:rsidRDefault="00D634F5" w:rsidP="00D634F5">
      <w:pPr>
        <w:spacing w:after="0"/>
        <w:rPr>
          <w:rFonts w:eastAsia="Calibri"/>
          <w:sz w:val="16"/>
          <w:szCs w:val="16"/>
          <w:lang w:eastAsia="en-US"/>
        </w:rPr>
      </w:pPr>
    </w:p>
    <w:p w:rsidR="00D634F5" w:rsidRPr="0071106A" w:rsidRDefault="00D634F5" w:rsidP="00D634F5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Предмет договора: </w:t>
      </w:r>
      <w:r w:rsidR="0071106A" w:rsidRPr="0071106A">
        <w:rPr>
          <w:rFonts w:ascii="Times New Roman" w:eastAsia="Calibri" w:hAnsi="Times New Roman"/>
          <w:sz w:val="28"/>
          <w:szCs w:val="28"/>
          <w:lang w:eastAsia="en-US"/>
        </w:rPr>
        <w:t>Дезинфицирующее средство для обеззараживания биологических отходов.</w:t>
      </w:r>
    </w:p>
    <w:p w:rsidR="00D634F5" w:rsidRPr="00D634F5" w:rsidRDefault="00D634F5" w:rsidP="00D634F5">
      <w:pPr>
        <w:tabs>
          <w:tab w:val="left" w:pos="567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</w:p>
    <w:p w:rsidR="00414EB5" w:rsidRPr="007F1BB6" w:rsidRDefault="00414EB5" w:rsidP="00414EB5">
      <w:pPr>
        <w:keepNext/>
        <w:keepLines/>
        <w:spacing w:after="0"/>
        <w:outlineLvl w:val="6"/>
        <w:rPr>
          <w:rFonts w:ascii="Times New Roman" w:hAnsi="Times New Roman"/>
          <w:b/>
          <w:sz w:val="24"/>
          <w:szCs w:val="24"/>
        </w:rPr>
      </w:pPr>
      <w:r w:rsidRPr="007F1BB6">
        <w:rPr>
          <w:rFonts w:ascii="Times New Roman" w:hAnsi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W w:w="15451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2782"/>
        <w:gridCol w:w="743"/>
        <w:gridCol w:w="816"/>
        <w:gridCol w:w="6630"/>
        <w:gridCol w:w="1134"/>
        <w:gridCol w:w="6"/>
        <w:gridCol w:w="2773"/>
      </w:tblGrid>
      <w:tr w:rsidR="00414EB5" w:rsidRPr="00C545E6" w:rsidTr="00597D72">
        <w:trPr>
          <w:trHeight w:val="90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№</w:t>
            </w:r>
          </w:p>
        </w:tc>
        <w:tc>
          <w:tcPr>
            <w:tcW w:w="2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Кол-во</w:t>
            </w: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>Качественные характеристики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 w:rsidRPr="00C545E6">
              <w:rPr>
                <w:rFonts w:ascii="Times New Roman" w:hAnsi="Times New Roman"/>
                <w:b/>
                <w:i/>
              </w:rPr>
              <w:t>Ед</w:t>
            </w:r>
            <w:proofErr w:type="gramStart"/>
            <w:r w:rsidRPr="00C545E6">
              <w:rPr>
                <w:rFonts w:ascii="Times New Roman" w:hAnsi="Times New Roman"/>
                <w:b/>
                <w:i/>
              </w:rPr>
              <w:t>.и</w:t>
            </w:r>
            <w:proofErr w:type="gramEnd"/>
            <w:r w:rsidRPr="00C545E6">
              <w:rPr>
                <w:rFonts w:ascii="Times New Roman" w:hAnsi="Times New Roman"/>
                <w:b/>
                <w:i/>
              </w:rPr>
              <w:t>змерения</w:t>
            </w:r>
            <w:proofErr w:type="spellEnd"/>
          </w:p>
        </w:tc>
        <w:tc>
          <w:tcPr>
            <w:tcW w:w="27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FF"/>
            <w:vAlign w:val="center"/>
          </w:tcPr>
          <w:p w:rsidR="00414EB5" w:rsidRPr="00C545E6" w:rsidRDefault="00414EB5" w:rsidP="00597D72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C545E6">
              <w:rPr>
                <w:rFonts w:ascii="Times New Roman" w:hAnsi="Times New Roman"/>
                <w:b/>
                <w:i/>
              </w:rPr>
              <w:t xml:space="preserve"> Показатели</w:t>
            </w:r>
          </w:p>
        </w:tc>
      </w:tr>
      <w:tr w:rsidR="00414EB5" w:rsidRPr="00C545E6" w:rsidTr="00597D72">
        <w:trPr>
          <w:trHeight w:val="312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14EB5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 w:rsidRPr="002C4BDD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78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414EB5" w:rsidRPr="00B1551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B1551D">
              <w:rPr>
                <w:rFonts w:ascii="Times New Roman" w:hAnsi="Times New Roman"/>
                <w:bCs/>
                <w:iCs/>
              </w:rPr>
              <w:t>Дезинф</w:t>
            </w:r>
            <w:r>
              <w:rPr>
                <w:rFonts w:ascii="Times New Roman" w:hAnsi="Times New Roman"/>
                <w:bCs/>
                <w:iCs/>
              </w:rPr>
              <w:t>ицирующее сре</w:t>
            </w:r>
            <w:r>
              <w:rPr>
                <w:rFonts w:ascii="Times New Roman" w:hAnsi="Times New Roman"/>
                <w:bCs/>
                <w:iCs/>
              </w:rPr>
              <w:t>д</w:t>
            </w:r>
            <w:r>
              <w:rPr>
                <w:rFonts w:ascii="Times New Roman" w:hAnsi="Times New Roman"/>
                <w:bCs/>
                <w:iCs/>
              </w:rPr>
              <w:t>ство</w:t>
            </w:r>
          </w:p>
        </w:tc>
        <w:tc>
          <w:tcPr>
            <w:tcW w:w="74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proofErr w:type="spellStart"/>
            <w:r>
              <w:rPr>
                <w:rFonts w:ascii="Times New Roman" w:hAnsi="Times New Roman"/>
                <w:bCs/>
                <w:iCs/>
              </w:rPr>
              <w:t>бан</w:t>
            </w:r>
            <w:proofErr w:type="spellEnd"/>
          </w:p>
        </w:tc>
        <w:tc>
          <w:tcPr>
            <w:tcW w:w="816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</w:tcPr>
          <w:p w:rsidR="00414EB5" w:rsidRPr="00B21822" w:rsidRDefault="00414EB5" w:rsidP="00597D7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представляет собой гранулы белого цвета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414EB5" w:rsidRPr="00C545E6" w:rsidTr="00597D72">
        <w:trPr>
          <w:trHeight w:val="49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 качестве действующих веществ содержит натриевую соль </w:t>
            </w:r>
            <w:proofErr w:type="spellStart"/>
            <w:r w:rsidRPr="00C545E6">
              <w:rPr>
                <w:rFonts w:ascii="Times New Roman" w:hAnsi="Times New Roman"/>
                <w:sz w:val="20"/>
                <w:szCs w:val="20"/>
              </w:rPr>
              <w:t>дихлоризоц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и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ануровой</w:t>
            </w:r>
            <w:proofErr w:type="spellEnd"/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кислоты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99,0</w:t>
            </w:r>
          </w:p>
        </w:tc>
      </w:tr>
      <w:tr w:rsidR="00414EB5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14EB5" w:rsidRPr="002C4BDD" w:rsidRDefault="00414EB5" w:rsidP="00597D72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Содержание активного хлора в средстве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56,0</w:t>
            </w:r>
          </w:p>
        </w:tc>
      </w:tr>
      <w:tr w:rsidR="00414EB5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14EB5" w:rsidRPr="002C4BDD" w:rsidRDefault="00414EB5" w:rsidP="00597D72">
            <w:pPr>
              <w:spacing w:after="0" w:line="240" w:lineRule="auto"/>
              <w:rPr>
                <w:rFonts w:ascii="Times New Roman" w:eastAsia="SimSu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Срок годности рабочих растворов средства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сутки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</w:t>
            </w:r>
          </w:p>
        </w:tc>
      </w:tr>
      <w:tr w:rsidR="00414EB5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14EB5" w:rsidRPr="00C545E6" w:rsidRDefault="00414EB5" w:rsidP="00597D72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545E6">
              <w:rPr>
                <w:rFonts w:ascii="Times New Roman" w:hAnsi="Times New Roman"/>
                <w:sz w:val="18"/>
                <w:szCs w:val="18"/>
              </w:rPr>
              <w:t>Средство должно обладать антимикробной активностью в отношении грамотриц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а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тельных и грамположительных бактерий (включая микобактерии туберкулез</w:t>
            </w:r>
            <w:proofErr w:type="gramStart"/>
            <w:r w:rsidRPr="00C545E6">
              <w:rPr>
                <w:rFonts w:ascii="Times New Roman" w:hAnsi="Times New Roman"/>
                <w:sz w:val="18"/>
                <w:szCs w:val="18"/>
              </w:rPr>
              <w:t>а–</w:t>
            </w:r>
            <w:proofErr w:type="gramEnd"/>
            <w:r w:rsidRPr="00C545E6">
              <w:rPr>
                <w:rFonts w:ascii="Times New Roman" w:hAnsi="Times New Roman"/>
                <w:sz w:val="18"/>
                <w:szCs w:val="18"/>
              </w:rPr>
              <w:t xml:space="preserve"> тестировано на </w:t>
            </w:r>
            <w:proofErr w:type="spellStart"/>
            <w:r w:rsidRPr="00C545E6">
              <w:rPr>
                <w:rFonts w:ascii="Times New Roman" w:hAnsi="Times New Roman"/>
                <w:b/>
                <w:sz w:val="18"/>
                <w:szCs w:val="18"/>
              </w:rPr>
              <w:t>М.terrae</w:t>
            </w:r>
            <w:proofErr w:type="spellEnd"/>
            <w:r w:rsidRPr="00C545E6">
              <w:rPr>
                <w:rFonts w:ascii="Times New Roman" w:hAnsi="Times New Roman"/>
                <w:b/>
                <w:sz w:val="18"/>
                <w:szCs w:val="18"/>
              </w:rPr>
              <w:t xml:space="preserve"> (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Руководство  Р 4.2.2643-10 «Методы лабораторных и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с</w:t>
            </w:r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следований и испытаний дезинфекционных средств для оценки их эффективности и безопасности», утвержденными </w:t>
            </w:r>
            <w:proofErr w:type="spellStart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>Роспотребнадзором</w:t>
            </w:r>
            <w:proofErr w:type="spellEnd"/>
            <w:r w:rsidRPr="00C545E6">
              <w:rPr>
                <w:rFonts w:ascii="Times New Roman" w:hAnsi="Times New Roman"/>
                <w:color w:val="000000"/>
                <w:sz w:val="18"/>
                <w:szCs w:val="18"/>
                <w:shd w:val="clear" w:color="auto" w:fill="FFFFFF"/>
              </w:rPr>
              <w:t xml:space="preserve"> в 2010г.)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 xml:space="preserve"> , вирусов (тестир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о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 xml:space="preserve">вано на вирусе полиомиелита), патогенных грибов рода </w:t>
            </w:r>
            <w:proofErr w:type="spellStart"/>
            <w:r w:rsidRPr="00C545E6">
              <w:rPr>
                <w:rFonts w:ascii="Times New Roman" w:hAnsi="Times New Roman"/>
                <w:sz w:val="18"/>
                <w:szCs w:val="18"/>
              </w:rPr>
              <w:t>Кандида</w:t>
            </w:r>
            <w:proofErr w:type="spellEnd"/>
            <w:r w:rsidRPr="00C545E6">
              <w:rPr>
                <w:rFonts w:ascii="Times New Roman" w:hAnsi="Times New Roman"/>
                <w:sz w:val="18"/>
                <w:szCs w:val="18"/>
              </w:rPr>
              <w:t xml:space="preserve"> и </w:t>
            </w:r>
            <w:proofErr w:type="spellStart"/>
            <w:r w:rsidRPr="00C545E6">
              <w:rPr>
                <w:rFonts w:ascii="Times New Roman" w:hAnsi="Times New Roman"/>
                <w:sz w:val="18"/>
                <w:szCs w:val="18"/>
              </w:rPr>
              <w:t>дерматофитов</w:t>
            </w:r>
            <w:proofErr w:type="spellEnd"/>
            <w:r w:rsidRPr="00C545E6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proofErr w:type="gramStart"/>
            <w:r w:rsidRPr="00C545E6">
              <w:rPr>
                <w:rFonts w:ascii="Times New Roman" w:hAnsi="Times New Roman"/>
                <w:sz w:val="18"/>
                <w:szCs w:val="18"/>
              </w:rPr>
              <w:t>Обязательным должно быть указание в инструкции на активность средства в о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т</w:t>
            </w:r>
            <w:r w:rsidRPr="00C545E6">
              <w:rPr>
                <w:rFonts w:ascii="Times New Roman" w:hAnsi="Times New Roman"/>
                <w:sz w:val="18"/>
                <w:szCs w:val="18"/>
              </w:rPr>
              <w:t>ношении возбудителей особо опасных инфекций - холеры, чумы, туляремии) и спор бактерий (возбудитель сибирской язвы)</w:t>
            </w:r>
            <w:proofErr w:type="gramEnd"/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414EB5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414EB5" w:rsidRPr="00C545E6" w:rsidRDefault="00414EB5" w:rsidP="00597D7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Средство должно быть предназначено для дезинфекции различных объе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к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тов в лечебно-профилактических учреждениях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414EB5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1758A">
              <w:rPr>
                <w:rFonts w:ascii="Times New Roman" w:hAnsi="Times New Roman"/>
                <w:sz w:val="20"/>
                <w:szCs w:val="20"/>
              </w:rPr>
              <w:t>Средство должно эффективно обеззараживать биологические выделения и биологические жидкости (фекалии, рвотные массы и другие), в том числе при особо опасных инфекциях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наличие</w:t>
            </w:r>
          </w:p>
        </w:tc>
      </w:tr>
      <w:tr w:rsidR="00414EB5" w:rsidRPr="00C545E6" w:rsidTr="00597D72">
        <w:trPr>
          <w:trHeight w:val="452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545E6">
                <w:rPr>
                  <w:rFonts w:ascii="Times New Roman" w:hAnsi="Times New Roman"/>
                  <w:sz w:val="20"/>
                  <w:szCs w:val="20"/>
                </w:rPr>
                <w:t>1 кг</w:t>
              </w:r>
            </w:smartTag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препарата должен составлять при эксп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зиции для дезинфекции поверхностей при инфекциях бактериальной и вирусной этиологии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3700</w:t>
            </w:r>
          </w:p>
        </w:tc>
      </w:tr>
      <w:tr w:rsidR="00414EB5" w:rsidRPr="00C545E6" w:rsidTr="00597D72">
        <w:trPr>
          <w:trHeight w:val="45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F1758A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414EB5" w:rsidRPr="00C545E6" w:rsidRDefault="00414EB5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2779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60</w:t>
            </w:r>
          </w:p>
        </w:tc>
      </w:tr>
      <w:tr w:rsidR="00414EB5" w:rsidRPr="00C545E6" w:rsidTr="00597D72">
        <w:trPr>
          <w:trHeight w:val="45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F1758A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 xml:space="preserve">Выход рабочего раствора из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545E6">
                <w:rPr>
                  <w:rFonts w:ascii="Times New Roman" w:hAnsi="Times New Roman"/>
                  <w:sz w:val="20"/>
                  <w:szCs w:val="20"/>
                </w:rPr>
                <w:t>1 кг</w:t>
              </w:r>
            </w:smartTag>
            <w:r w:rsidRPr="00C545E6">
              <w:rPr>
                <w:rFonts w:ascii="Times New Roman" w:hAnsi="Times New Roman"/>
                <w:sz w:val="20"/>
                <w:szCs w:val="20"/>
              </w:rPr>
              <w:t xml:space="preserve"> препарата должен составлять при эксп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о</w:t>
            </w:r>
            <w:r w:rsidRPr="00C545E6">
              <w:rPr>
                <w:rFonts w:ascii="Times New Roman" w:hAnsi="Times New Roman"/>
                <w:sz w:val="20"/>
                <w:szCs w:val="20"/>
              </w:rPr>
              <w:t>зиции для дезинфекции посуды при инфекциях бактериальной и вирусной этиологии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литр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менее 3700</w:t>
            </w:r>
          </w:p>
        </w:tc>
      </w:tr>
      <w:tr w:rsidR="00414EB5" w:rsidRPr="00C545E6" w:rsidTr="00597D72">
        <w:trPr>
          <w:trHeight w:val="454"/>
        </w:trPr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</w:tcPr>
          <w:p w:rsidR="00414EB5" w:rsidRPr="00C545E6" w:rsidRDefault="00414EB5" w:rsidP="00597D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минут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14EB5" w:rsidRPr="00C545E6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545E6">
              <w:rPr>
                <w:rFonts w:ascii="Times New Roman" w:hAnsi="Times New Roman"/>
                <w:sz w:val="20"/>
                <w:szCs w:val="20"/>
              </w:rPr>
              <w:t>не более 15</w:t>
            </w:r>
          </w:p>
        </w:tc>
      </w:tr>
      <w:tr w:rsidR="00414EB5" w:rsidRPr="00C545E6" w:rsidTr="00597D72">
        <w:trPr>
          <w:trHeight w:val="312"/>
        </w:trPr>
        <w:tc>
          <w:tcPr>
            <w:tcW w:w="56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78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lang w:val="en-US"/>
              </w:rPr>
            </w:pPr>
          </w:p>
        </w:tc>
        <w:tc>
          <w:tcPr>
            <w:tcW w:w="74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816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414EB5" w:rsidRPr="002C4BDD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6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14EB5" w:rsidRPr="001855AF" w:rsidRDefault="00414EB5" w:rsidP="00597D72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eastAsia="SimSun" w:hAnsi="Times New Roman"/>
                <w:sz w:val="20"/>
                <w:szCs w:val="20"/>
              </w:rPr>
              <w:t>Упаковка: пластиковая тара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EB5" w:rsidRPr="001855AF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  <w:tc>
          <w:tcPr>
            <w:tcW w:w="2779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14EB5" w:rsidRPr="001855AF" w:rsidRDefault="00414EB5" w:rsidP="00597D7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55A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±0,2</w:t>
            </w:r>
          </w:p>
        </w:tc>
      </w:tr>
    </w:tbl>
    <w:p w:rsidR="00414EB5" w:rsidRDefault="00414EB5" w:rsidP="00414EB5"/>
    <w:p w:rsidR="00B94AB7" w:rsidRPr="00B94AB7" w:rsidRDefault="00B94AB7" w:rsidP="002C61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2C6148" w:rsidRDefault="002C6148" w:rsidP="002C61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ПОДПИСИ СТОРОН:</w:t>
      </w:r>
    </w:p>
    <w:p w:rsidR="002C6148" w:rsidRDefault="002C6148" w:rsidP="002C614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2C6148" w:rsidTr="002C6148">
        <w:trPr>
          <w:trHeight w:val="1264"/>
        </w:trPr>
        <w:tc>
          <w:tcPr>
            <w:tcW w:w="7905" w:type="dxa"/>
          </w:tcPr>
          <w:p w:rsidR="002C6148" w:rsidRDefault="002C61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Покупатель</w:t>
            </w:r>
          </w:p>
          <w:p w:rsidR="002C6148" w:rsidRDefault="002C61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2C6148" w:rsidRDefault="002C61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______________ С.В.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Мовергоз</w:t>
            </w:r>
            <w:proofErr w:type="spellEnd"/>
          </w:p>
          <w:p w:rsidR="002C6148" w:rsidRDefault="002C61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2C6148" w:rsidRDefault="002C61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Поставщик</w:t>
            </w:r>
          </w:p>
          <w:p w:rsidR="002C6148" w:rsidRDefault="002C61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  <w:p w:rsidR="002C6148" w:rsidRDefault="002C61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 ______________</w:t>
            </w:r>
          </w:p>
          <w:p w:rsidR="002C6148" w:rsidRDefault="002C614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МП</w:t>
            </w:r>
          </w:p>
        </w:tc>
      </w:tr>
    </w:tbl>
    <w:p w:rsidR="000B450D" w:rsidRPr="00414EB5" w:rsidRDefault="000B450D">
      <w:bookmarkStart w:id="0" w:name="_GoBack"/>
      <w:bookmarkEnd w:id="0"/>
    </w:p>
    <w:sectPr w:rsidR="000B450D" w:rsidRPr="00414EB5" w:rsidSect="00B94AB7">
      <w:pgSz w:w="16838" w:h="11906" w:orient="landscape"/>
      <w:pgMar w:top="284" w:right="720" w:bottom="1134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90C8B"/>
    <w:multiLevelType w:val="hybridMultilevel"/>
    <w:tmpl w:val="D6620764"/>
    <w:lvl w:ilvl="0" w:tplc="F596420C">
      <w:start w:val="1"/>
      <w:numFmt w:val="decimal"/>
      <w:lvlText w:val="%1."/>
      <w:lvlJc w:val="left"/>
      <w:pPr>
        <w:tabs>
          <w:tab w:val="num" w:pos="998"/>
        </w:tabs>
        <w:ind w:left="998" w:hanging="6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7"/>
        </w:tabs>
        <w:ind w:left="1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7"/>
        </w:tabs>
        <w:ind w:left="1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7"/>
        </w:tabs>
        <w:ind w:left="2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7"/>
        </w:tabs>
        <w:ind w:left="3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7"/>
        </w:tabs>
        <w:ind w:left="4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7"/>
        </w:tabs>
        <w:ind w:left="4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7"/>
        </w:tabs>
        <w:ind w:left="5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7"/>
        </w:tabs>
        <w:ind w:left="6247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6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BCF"/>
    <w:rsid w:val="00015CAE"/>
    <w:rsid w:val="00067CD2"/>
    <w:rsid w:val="00084491"/>
    <w:rsid w:val="00092235"/>
    <w:rsid w:val="000B450D"/>
    <w:rsid w:val="000B7B5F"/>
    <w:rsid w:val="000D55C8"/>
    <w:rsid w:val="000E7C14"/>
    <w:rsid w:val="001216D2"/>
    <w:rsid w:val="001474DE"/>
    <w:rsid w:val="00187875"/>
    <w:rsid w:val="001E1494"/>
    <w:rsid w:val="002647F8"/>
    <w:rsid w:val="00272AF8"/>
    <w:rsid w:val="0028344B"/>
    <w:rsid w:val="002B2A58"/>
    <w:rsid w:val="002C4BDD"/>
    <w:rsid w:val="002C6148"/>
    <w:rsid w:val="002E035D"/>
    <w:rsid w:val="002F7997"/>
    <w:rsid w:val="00333FE4"/>
    <w:rsid w:val="00340617"/>
    <w:rsid w:val="00386175"/>
    <w:rsid w:val="003A15D4"/>
    <w:rsid w:val="003A6B8C"/>
    <w:rsid w:val="003E2805"/>
    <w:rsid w:val="003E7AE3"/>
    <w:rsid w:val="00414EB5"/>
    <w:rsid w:val="00474F35"/>
    <w:rsid w:val="00477229"/>
    <w:rsid w:val="00492442"/>
    <w:rsid w:val="004B57C6"/>
    <w:rsid w:val="004C1AF4"/>
    <w:rsid w:val="004D0243"/>
    <w:rsid w:val="004E1B6C"/>
    <w:rsid w:val="004F058A"/>
    <w:rsid w:val="00500B21"/>
    <w:rsid w:val="00525433"/>
    <w:rsid w:val="00551260"/>
    <w:rsid w:val="005A4C9D"/>
    <w:rsid w:val="006539B0"/>
    <w:rsid w:val="00693716"/>
    <w:rsid w:val="006B235F"/>
    <w:rsid w:val="006B6FDC"/>
    <w:rsid w:val="006C5BC3"/>
    <w:rsid w:val="00706422"/>
    <w:rsid w:val="00707835"/>
    <w:rsid w:val="0071106A"/>
    <w:rsid w:val="007938CC"/>
    <w:rsid w:val="007B5F9E"/>
    <w:rsid w:val="007C0733"/>
    <w:rsid w:val="0080771A"/>
    <w:rsid w:val="0081139D"/>
    <w:rsid w:val="0081187D"/>
    <w:rsid w:val="00856F6D"/>
    <w:rsid w:val="008630B9"/>
    <w:rsid w:val="00867F88"/>
    <w:rsid w:val="008728BA"/>
    <w:rsid w:val="008A66A5"/>
    <w:rsid w:val="008C314C"/>
    <w:rsid w:val="008C50A9"/>
    <w:rsid w:val="00903DA9"/>
    <w:rsid w:val="00963487"/>
    <w:rsid w:val="00971AA4"/>
    <w:rsid w:val="00984FCF"/>
    <w:rsid w:val="00993ECB"/>
    <w:rsid w:val="00A4303F"/>
    <w:rsid w:val="00A7008E"/>
    <w:rsid w:val="00A809BB"/>
    <w:rsid w:val="00B1551D"/>
    <w:rsid w:val="00B21822"/>
    <w:rsid w:val="00B75192"/>
    <w:rsid w:val="00B76A24"/>
    <w:rsid w:val="00B94AB7"/>
    <w:rsid w:val="00BD109D"/>
    <w:rsid w:val="00BE709C"/>
    <w:rsid w:val="00BF4611"/>
    <w:rsid w:val="00C545E6"/>
    <w:rsid w:val="00C752FB"/>
    <w:rsid w:val="00CB5793"/>
    <w:rsid w:val="00CC2B6E"/>
    <w:rsid w:val="00CC78E0"/>
    <w:rsid w:val="00D040FE"/>
    <w:rsid w:val="00D634F5"/>
    <w:rsid w:val="00D935FA"/>
    <w:rsid w:val="00DC78DC"/>
    <w:rsid w:val="00E12EC8"/>
    <w:rsid w:val="00E45BCF"/>
    <w:rsid w:val="00EB437A"/>
    <w:rsid w:val="00ED76E1"/>
    <w:rsid w:val="00F134C3"/>
    <w:rsid w:val="00F1758A"/>
    <w:rsid w:val="00F365FF"/>
    <w:rsid w:val="00F71027"/>
    <w:rsid w:val="00FD43B1"/>
    <w:rsid w:val="00FE0B22"/>
    <w:rsid w:val="00FF02C2"/>
    <w:rsid w:val="00FF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5C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6B6FDC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6B6FDC"/>
    <w:rPr>
      <w:rFonts w:ascii="Cambria" w:hAnsi="Cambria" w:cs="Times New Roman"/>
      <w:b/>
      <w:bCs/>
      <w:color w:val="4F81BD"/>
      <w:sz w:val="26"/>
      <w:szCs w:val="26"/>
    </w:rPr>
  </w:style>
  <w:style w:type="paragraph" w:styleId="a3">
    <w:name w:val="Body Text"/>
    <w:basedOn w:val="a"/>
    <w:link w:val="a4"/>
    <w:uiPriority w:val="99"/>
    <w:rsid w:val="00E45BC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uiPriority w:val="99"/>
    <w:locked/>
    <w:rsid w:val="00E45BCF"/>
    <w:rPr>
      <w:rFonts w:ascii="Times New Roman" w:hAnsi="Times New Roman" w:cs="Times New Roman"/>
      <w:sz w:val="24"/>
      <w:szCs w:val="24"/>
    </w:rPr>
  </w:style>
  <w:style w:type="paragraph" w:styleId="a5">
    <w:name w:val="No Spacing"/>
    <w:uiPriority w:val="99"/>
    <w:qFormat/>
    <w:rsid w:val="00E45BCF"/>
    <w:rPr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7B5F9E"/>
    <w:rPr>
      <w:rFonts w:cs="Times New Roman"/>
    </w:rPr>
  </w:style>
  <w:style w:type="character" w:customStyle="1" w:styleId="FontStyle18">
    <w:name w:val="Font Style18"/>
    <w:uiPriority w:val="99"/>
    <w:rsid w:val="007B5F9E"/>
    <w:rPr>
      <w:rFonts w:ascii="Times New Roman" w:hAnsi="Times New Roman"/>
      <w:sz w:val="22"/>
    </w:rPr>
  </w:style>
  <w:style w:type="paragraph" w:customStyle="1" w:styleId="Style8">
    <w:name w:val="Style8"/>
    <w:basedOn w:val="a"/>
    <w:uiPriority w:val="99"/>
    <w:rsid w:val="007B5F9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0E7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0E7C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621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Некто</dc:creator>
  <cp:lastModifiedBy>Нигматуллина Юлия Маратовна</cp:lastModifiedBy>
  <cp:revision>18</cp:revision>
  <cp:lastPrinted>2016-01-29T09:31:00Z</cp:lastPrinted>
  <dcterms:created xsi:type="dcterms:W3CDTF">2016-02-01T11:26:00Z</dcterms:created>
  <dcterms:modified xsi:type="dcterms:W3CDTF">2016-02-03T04:52:00Z</dcterms:modified>
</cp:coreProperties>
</file>